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6C913"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b/>
          <w:bCs/>
          <w:sz w:val="27"/>
          <w:szCs w:val="27"/>
          <w:lang w:eastAsia="ru-RU"/>
        </w:rPr>
        <w:t>Саван Сингх - Библия сикхов. Драгоценные камни духовной и мирской мудрости от Шри Гуру Грантх Сахиб</w:t>
      </w:r>
    </w:p>
    <w:p w14:paraId="15ECA8D5"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7CA0E9F5" w14:textId="77777777" w:rsidR="0071035A" w:rsidRPr="0071035A" w:rsidRDefault="0071035A" w:rsidP="0071035A">
      <w:pPr>
        <w:spacing w:after="0" w:line="240" w:lineRule="auto"/>
        <w:rPr>
          <w:rFonts w:ascii="Times New Roman" w:eastAsia="Times New Roman" w:hAnsi="Times New Roman" w:cs="Times New Roman"/>
          <w:sz w:val="24"/>
          <w:szCs w:val="24"/>
          <w:lang w:val="en-US" w:eastAsia="ru-RU"/>
        </w:rPr>
      </w:pPr>
      <w:bookmarkStart w:id="0" w:name="_GoBack"/>
      <w:bookmarkEnd w:id="0"/>
    </w:p>
    <w:p w14:paraId="443C5863"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Священное Писание сикхской веры называется «Гуру Грантх Сахиб». Это духовный маяк, который посредством поэтических сочинений предлагает возвышенные мысли для всего человечества. Это собрание гимнов и молитв.</w:t>
      </w:r>
    </w:p>
    <w:p w14:paraId="5A179585"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55CFFB10"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Он был составлен пятым Мастером, Гуру Арджаном Девом в 1604 году, в городе Амритсар. У него были поэтические сочинения первых четырех Учителей и некоторые гимны других святых, принадлежащих к индуистским и мусульманским конфессиям, которые были переданы ему четвертым Мастером Гуру Рам Дасом. К ним он добавил своих и взял на помощь своего преданного ученика и известного ученого Бхай Гурдаса, для написание Священного Писания. Ему потребовалось пятнадцать месяцев, чтобы завершить эту монументальную работу. Оно было установлено с должной честью и молитвой в Золотом Храме и старый преданный сикх Гуру Нанака, Баба Будха, был назначен его первым священником. Оно было названо «Поти Сахиб», что означает «Священное Писание».</w:t>
      </w:r>
    </w:p>
    <w:p w14:paraId="26DF764C"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65CA0126"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Нынешний облик Гуру Гранту Сахибу дал Гуру Гобинд Сингх. Десятый Учитель в Дамдама-Сахибе, Пенджаб, в 1705 году. Он добавил гимны своего отца, девятого Гуру Шри Гуру Тега Бахадур и продиктовал все Писание Бхай Мани Сингху. В октябре 1708 года перед своим отъездом из этого мира он назначил Священное Писание своим преемником и Вечным Гуру. Всем сикхам было предписано обращаться с ним как с Гуру. Гуру Грантх Сахиб написан Гурмухи. Большая часть его языка, который очень похож на Сант Бхаша, очень близка к панджаби. Санскрит, персидский и некоторые другие диалекты Пенджаби также были использованы.</w:t>
      </w:r>
    </w:p>
    <w:p w14:paraId="119AE9D9"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7F09D18A"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Священное Писание содержит 5894 божественных гимнов на 1430 страницах. Сначала идут гимны Гуру Нанака, а затем гимны других Гуру в порядке следования за ним. Все Гуру используют имя «Нанак» в конце своих гимнов. Чтобы отличить правильное авторство, каждый Гуру обозначается Мохаллой с номером. Таким образом, Мохалла пять означает, пятый Мастер (пятый нанак). Сочинения 15 индуистских и Мусульманских святых также были включены. Некоторые строфы, состоящие из нескольких бардов, восхваляющих первых пяти Гуру, также включены в Святого Гранта. Это вдохновленные композиции. Все композиции сгруппированы в 31 музыкальное измерение (рагас). Мифологические отсылки являются только иллюстративными и не указывают на веру Гуру.</w:t>
      </w:r>
    </w:p>
    <w:p w14:paraId="36B8A5AD"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64B8B224"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Не 1430 страниц, а содержание (божественные наставления) делают его Вечным Гуру сикхов. Святой</w:t>
      </w:r>
    </w:p>
    <w:p w14:paraId="1C96F62F"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666F1A26"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lastRenderedPageBreak/>
        <w:t>Грант начинается с фундаментального постулата (Мула Мантар), который описывает единого Вечного и Всемогущего Бога. Учение Гуру Грант Сахиба акцентирует внимание на общедоступном опыте.</w:t>
      </w:r>
    </w:p>
    <w:p w14:paraId="4F4B2308"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108BD415"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Исчезновение эго или себя является краеугольным камнем его учения. Путь отречения и отчужденности от мира не описан. Идея символического отношения человеческой души как супруги Господа часто используется в Святом Гранте. Одной из ярких черт учения Гуру Грантх Сахиба является его гуманитарное и сострадательное отношение к людям. Согласно его учению, спасение можно получить, ведя жизнь честного домохозяина с любовью к человечеству и Богу.</w:t>
      </w:r>
    </w:p>
    <w:p w14:paraId="5F53EBDD"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318C6D01"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Все гимны в Святом Гранте показывают фундаментальное единство всех религий и проповедуют нам то, что предназначено для всего человечества, без какого-либо различия в отношении цвета кожи или вероисповедания. Согласно Макалиффу, учение Гранта содержит возвышенную истину, и его изучение поднимает читателей духовно, морально и социально. Присутствует наименьший оттенок сектантства. Он учит нас контролировать, но не убивать нашу похоть, жадность, гнев и эго.</w:t>
      </w:r>
    </w:p>
    <w:p w14:paraId="733E9288"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42885D13"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Одна из самых отличительных черт Гуру Грантх Сахиб - это его всеобъемлющий характер. Как уже упоминалось, помимо первых пяти Мастеров и девятого Мастера, он содержит гимны Кабира, ткача из низших каст; Нам Дева, печатника из низших каст; Рави Даса, производителя обуви из неприкасаемой касты;</w:t>
      </w:r>
    </w:p>
    <w:p w14:paraId="04676A83"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0E6DD772"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Дханны, обычного земледельца; Саина, парикмахера; и шейха Фарида, Мусульманина. Он было написан, когда кастовая система в Индии парализовала сознание индуистского общества. Таким образом, он показывает фундаментальное единство всех религий и людей.</w:t>
      </w:r>
    </w:p>
    <w:p w14:paraId="26EED834"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33E907AD"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Оригинальность является его отличительной чертой. Это единственный Гуру-Писание в мире, которое было составлено одним из основателей религии. Маколифф пишет в своей книге «Сикхская Религия: «Многие из великих учителей, которых знает мир, не оставили ряд своих собственных сочинений, и мы знаем только то, чему они учили, используя традиции или информацию из вторых рук». Он также заявляет, что было бы трудно указать на религию более оригинальной или более всеобъемлющей этической системы. Многие не Сикхские писатели и философы хорошей репутации выразили свою признательность за это Священное Писание. Чтобы назвать несколько - профессор Арнольд Тойнби, великий историк и Перл Бак, нобелевский Лауреат по литературе изучили его и отметили, что это уникальное священное писание мира.</w:t>
      </w:r>
    </w:p>
    <w:p w14:paraId="0DD847F3"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3D4CEF6C"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b/>
          <w:bCs/>
          <w:sz w:val="27"/>
          <w:szCs w:val="27"/>
          <w:lang w:eastAsia="ru-RU"/>
        </w:rPr>
        <w:lastRenderedPageBreak/>
        <w:t>Драгоценные камни духовной мудрости Из Шри Гуру Грантх Сахиб</w:t>
      </w:r>
    </w:p>
    <w:p w14:paraId="4B89DA46"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028799AF"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Мир в огне, облей его Своей милостью и спаси. Сохрани его и избавь его любым способом каким нужно, о Господи!</w:t>
      </w:r>
    </w:p>
    <w:p w14:paraId="271F716B"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7C4EDB1B"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Гуру Амар Дас, с. 853 (о друг).</w:t>
      </w:r>
    </w:p>
    <w:p w14:paraId="7838855B"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2B60D94A"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Единый Бог - наш отец; мы дети Единого Бога и имеем одного и того же гида (Гуру).</w:t>
      </w:r>
    </w:p>
    <w:p w14:paraId="3D7CAEA5"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7344C3B5"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Гуру Арджан Дев, стр. 611</w:t>
      </w:r>
    </w:p>
    <w:p w14:paraId="3014F9CE"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2FC021D6"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Верьте в братство всего человечества как в наивысший орден йогов; покори свой разум и покоришь мир.</w:t>
      </w:r>
    </w:p>
    <w:p w14:paraId="78DEEBF3"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1B0EC7FC"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Гуру Нанака Дев, стр.6</w:t>
      </w:r>
    </w:p>
    <w:p w14:paraId="211AC805"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1B782782"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Милосердный Господь теперь дал команду, что никто не будет тиранить никого, и все будут жить в мире.</w:t>
      </w:r>
    </w:p>
    <w:p w14:paraId="6B9068D6"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1E12C5F1"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Гуру Арджан Дев, стр. 74</w:t>
      </w:r>
    </w:p>
    <w:p w14:paraId="51406D1D"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2FA6E513"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Каждый пожинает, как сеет.</w:t>
      </w:r>
    </w:p>
    <w:p w14:paraId="30AEE730"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40E7FBBF"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Гуру Рам Дас, с.366</w:t>
      </w:r>
    </w:p>
    <w:p w14:paraId="1EB1AA07"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20D487A4"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О Нанак! Только тот, кто зарабатывает в поте лица и дает на благотворительность, знает правильный образ жизни.</w:t>
      </w:r>
    </w:p>
    <w:p w14:paraId="146461CB"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6A085999"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Гуру Нанака Дев, стр.1245</w:t>
      </w:r>
    </w:p>
    <w:p w14:paraId="5D622CE7"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1A619075"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Дураки ссорятся из-за мяса и хлеба, но они ничего не знают о медитации и духовной мудрости.</w:t>
      </w:r>
    </w:p>
    <w:p w14:paraId="2BEF999E"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21E51652"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Гуру Нанака Дев, стр.1289</w:t>
      </w:r>
    </w:p>
    <w:p w14:paraId="6C960C0C"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53591468"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Никто не мой враг, и никто не чужой; Я ладил со всеми.</w:t>
      </w:r>
    </w:p>
    <w:p w14:paraId="1B70B0ED"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4D403117"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Гуру Арджан Дев, стр.1299</w:t>
      </w:r>
    </w:p>
    <w:p w14:paraId="32A813A7"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7506AE67"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Истина высока, но все же выше правдивая жизнь.</w:t>
      </w:r>
    </w:p>
    <w:p w14:paraId="1C5DA33A"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4F4B9AA5"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Гуру Нанака Дев, стр. 62</w:t>
      </w:r>
    </w:p>
    <w:p w14:paraId="22789D16"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082F131D"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мирской мир признает тех, кто следует истинному пути.</w:t>
      </w:r>
    </w:p>
    <w:p w14:paraId="10FCE2E8"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50998791"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Гуру Арджан Дев, стр.135</w:t>
      </w:r>
    </w:p>
    <w:p w14:paraId="2CF2A2BD"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7359F710"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lastRenderedPageBreak/>
        <w:t>Те, кто просто сидят (живут) вместе, не считаются мужем и женой. Те, у кого одна душа и два тела, называются мужем и женой.</w:t>
      </w:r>
    </w:p>
    <w:p w14:paraId="5D6808D0"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7B26F1E5"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Гуру Амар Дас, стр.788</w:t>
      </w:r>
    </w:p>
    <w:p w14:paraId="201AD255"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4003CF56"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Женщина-садовник срывает листья (для поклонения). У каждого листа есть жизнь, но (по иронии судьбы) камень (Бог), из-за которого она срывает листья, безжизнен.</w:t>
      </w:r>
    </w:p>
    <w:p w14:paraId="6D35E284"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473FDEB5"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Бхагат Кабир, стр.479</w:t>
      </w:r>
    </w:p>
    <w:p w14:paraId="784FB039"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24287F2F"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Фарид, Творец находится в Творении, а Творение пребывает в Боге. Кого мы можем назвать плохим? Нет никого без Него.</w:t>
      </w:r>
    </w:p>
    <w:p w14:paraId="40A3E6F2"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6ADFA695"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Шейх Фарид, С.1381</w:t>
      </w:r>
    </w:p>
    <w:p w14:paraId="210685B6"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12445A08"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Смотри вперед (в светлое будущее) и не поворачивай назад.</w:t>
      </w:r>
    </w:p>
    <w:p w14:paraId="633EA03F"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74968BB1"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Гуру Арджан Дев, стр.1096</w:t>
      </w:r>
    </w:p>
    <w:p w14:paraId="4E79FA57"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3885AAF5"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Сожги те церемониальные обычаи, которые заставляют меня забыть моего Возлюбленного Господа.</w:t>
      </w:r>
    </w:p>
    <w:p w14:paraId="7AFC3A30"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395144B1"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Гуру Нанака Дев, стр.590</w:t>
      </w:r>
    </w:p>
    <w:p w14:paraId="7DC4FA83"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08CB66FC"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День и ночь, созерцайте Бога на своей стороне. Таким образом, ваше невежество исчезнет, ​​и тьма будет стерта. Гуру Арджан Дев, стр.293</w:t>
      </w:r>
    </w:p>
    <w:p w14:paraId="7E3A7A87"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247B9AF6"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Если вы будете размышлять о своем образовании, только тогда вы станете благодетелем для всех. Гуру Нанака Дев, стр.356</w:t>
      </w:r>
    </w:p>
    <w:p w14:paraId="34F4840B"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237A6813"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Сожительство с чужой женой эквивалентно компании ядовитой змеи. Гуру Арджан Дев, стр.403</w:t>
      </w:r>
    </w:p>
    <w:p w14:paraId="29F75EB8"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11F98D11"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Не питайте в своем уме злых намерений против других, и вы не будете обеспокоены, о друзья. Гуру Арджан Дев, стр.386 -5-Гнев</w:t>
      </w:r>
    </w:p>
    <w:p w14:paraId="2DA57EF2"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4103E57A"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Гнев не касается того, кто отбросил свое эго. Гуру Амар Дас, с.29</w:t>
      </w:r>
    </w:p>
    <w:p w14:paraId="4D8751CF"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5B5A5FE5"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Не сердись на кого-либо; (с другой стороны) углубись в себя (подумай о своих недостатках.) Гуру Арджан Дев, с.259</w:t>
      </w:r>
    </w:p>
    <w:p w14:paraId="351DAB09"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4E373FC0"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Гнев и похоть разрушают тело, как печь плавит золото.</w:t>
      </w:r>
    </w:p>
    <w:p w14:paraId="38958D88"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5C6359A5"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Гуру Нанака Дев, стр.932</w:t>
      </w:r>
    </w:p>
    <w:p w14:paraId="6A72F478"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57197E27"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Фарид, отвечай добром на зло и не злись в своем уме. Твое тело не будет страдать от каких-либо болезней, и ты получишь все. Шейх Фарид, с.1381.</w:t>
      </w:r>
    </w:p>
    <w:p w14:paraId="080980DA"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6FA0E723"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b/>
          <w:bCs/>
          <w:sz w:val="27"/>
          <w:szCs w:val="27"/>
          <w:lang w:eastAsia="ru-RU"/>
        </w:rPr>
        <w:lastRenderedPageBreak/>
        <w:t>прелюбодеяние</w:t>
      </w:r>
    </w:p>
    <w:p w14:paraId="0AD00F8C"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6AF11BA3"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Отступнический ум соблазняется чужой женой. Гуру Нанака Дев, стр.226</w:t>
      </w:r>
    </w:p>
    <w:p w14:paraId="3EBE3BBE"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2306C7DC"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О мужчина, почему ты идешь в домашние хозяйства других (чтобы соблазнить их женщин)? Ты грязный, бессердечный и похотливый осел! Разве вы не слышали о Божьей справедливости? Гуру Арджан Дев, ч.1001</w:t>
      </w:r>
    </w:p>
    <w:p w14:paraId="562E029C"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3E2703A6"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b/>
          <w:bCs/>
          <w:sz w:val="27"/>
          <w:szCs w:val="27"/>
          <w:lang w:eastAsia="ru-RU"/>
        </w:rPr>
        <w:t>каста</w:t>
      </w:r>
    </w:p>
    <w:p w14:paraId="79C3BD22"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653BCCA4"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Призывайте всех благородных; никто не смирен. Один Господь вылепил всех, и Его Свет пронизывает все существа.</w:t>
      </w:r>
    </w:p>
    <w:p w14:paraId="4226A331"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5F4F730E"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Гуру Нанак Дев, с.62</w:t>
      </w:r>
    </w:p>
    <w:p w14:paraId="05FDBB47"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72064870"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В утробе матери не существует ни касты, ни семейной гордости. Каждое тело появляется из семени Господа.</w:t>
      </w:r>
    </w:p>
    <w:p w14:paraId="7615F2FC"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4317A8F4"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Бхагат Кабир., Стр. 324 -6-О</w:t>
      </w:r>
    </w:p>
    <w:p w14:paraId="7DB978C5"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4F5B1F7E"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неразумный дурак! Не гордитесь своей (высшей) кастой, потому что многие грехи вытекают из этой гордости. Гуру Амар Дас, стр.1127</w:t>
      </w:r>
    </w:p>
    <w:p w14:paraId="75D3FD69"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60ADA0C6"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Едина каста человека, и в этом его слава, равно как и дела, совершенные им. Гуру Нанака Дев, стр.1330</w:t>
      </w:r>
    </w:p>
    <w:p w14:paraId="7FFDC10A"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44E3992A"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b/>
          <w:bCs/>
          <w:sz w:val="27"/>
          <w:szCs w:val="27"/>
          <w:lang w:eastAsia="ru-RU"/>
        </w:rPr>
        <w:t>характер</w:t>
      </w:r>
    </w:p>
    <w:p w14:paraId="6A77B5E6"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0D8A2A00"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Если вы ищете путь хорошего поведения, оставьте жадность и не смотрите на собственность других мужчин и женщин.</w:t>
      </w:r>
    </w:p>
    <w:p w14:paraId="0879F5A1"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49D0DABC"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Бхагат Джай Дев, стр.526</w:t>
      </w:r>
    </w:p>
    <w:p w14:paraId="6C642F71"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5A7CF763"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Если ты ищешь своего Возлюбленного (Бога), не обижай никого в чувствах.</w:t>
      </w:r>
    </w:p>
    <w:p w14:paraId="072B7C31"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2A481481"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Шейх Фарид, с.1384</w:t>
      </w:r>
    </w:p>
    <w:p w14:paraId="2A477540"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1269F0AB"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Истинный мир обретается благодаря благочестивым поступкам. Гуру Нанака Дев, стр.931</w:t>
      </w:r>
    </w:p>
    <w:p w14:paraId="0542907D"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65ADC002"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b/>
          <w:bCs/>
          <w:sz w:val="27"/>
          <w:szCs w:val="27"/>
          <w:lang w:eastAsia="ru-RU"/>
        </w:rPr>
        <w:t>разговор</w:t>
      </w:r>
    </w:p>
    <w:p w14:paraId="55ABFA32"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41AA3877"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О Нанак, произнося неприятные слова, тело и разум становятся безвкусными. Человек называется грязным ртом, а репутация становится плохой. Гуру Нанака Дев, стр.473</w:t>
      </w:r>
    </w:p>
    <w:p w14:paraId="3A450113"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04471990"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Говорит Кабир, пустой кувшин издает шум, а то, что полно, не издает звука. Бхагат Каби. P.870</w:t>
      </w:r>
    </w:p>
    <w:p w14:paraId="36AC4CC1"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0B095EBC"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lastRenderedPageBreak/>
        <w:t>Не произноси ни одного грубого слова; Ваш Истинный Господь пребывает во всем. Шейх Фарид, С.1384</w:t>
      </w:r>
    </w:p>
    <w:p w14:paraId="018404E1"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40BBD027"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b/>
          <w:bCs/>
          <w:sz w:val="27"/>
          <w:szCs w:val="27"/>
          <w:lang w:eastAsia="ru-RU"/>
        </w:rPr>
        <w:t>Сотворение</w:t>
      </w:r>
    </w:p>
    <w:p w14:paraId="002D4CA7"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64E2517F"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Есть миры за пределами миров. Гуру Нанака Дев, стр. 3</w:t>
      </w:r>
    </w:p>
    <w:p w14:paraId="595D6322"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6EB0EA16"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Существуют сотни тысяч нижних миров под нижними мирами, и поэтому небеса находятся за пределами небес. Гуру Нанака Дев, стр. 5</w:t>
      </w:r>
    </w:p>
    <w:p w14:paraId="14114CEC"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76C0C82E"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От Истинного Господа пришел воздух, а из воздуха вышла вода. Из воды Он создал три мира; в каждом, и Он вселил Свой Свет в каждое сердце. Гуру Нанака Дев, стр. 19</w:t>
      </w:r>
    </w:p>
    <w:p w14:paraId="5CCC93BB"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2F4C5310"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Так много раз Он расширял Свои просторы во веки веков; Единый Господь остается прежним. Гуру Арджан Дев, стр. 276</w:t>
      </w:r>
    </w:p>
    <w:p w14:paraId="1E1B5665"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19CE2268"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На протяжении бесконечных веков была только полная тьма. Там не было ни земли, ни неба; была только Божественная воля. Гуру Нанака Дев, стр.1035</w:t>
      </w:r>
    </w:p>
    <w:p w14:paraId="140AAEB9"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78DDB8DC"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Когда Создатель создал мир? Он один знает.</w:t>
      </w:r>
    </w:p>
    <w:p w14:paraId="6D09BEF7"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29EFEB10"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Гуру Нанака Дев, стр.4</w:t>
      </w:r>
    </w:p>
    <w:p w14:paraId="74199CDA"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15A34172"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b/>
          <w:bCs/>
          <w:sz w:val="27"/>
          <w:szCs w:val="27"/>
          <w:lang w:eastAsia="ru-RU"/>
        </w:rPr>
        <w:t>усилие</w:t>
      </w:r>
    </w:p>
    <w:p w14:paraId="33127BC5"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672307BC"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Благодаря искренним усилиям ум становится мирным и спокойным.</w:t>
      </w:r>
    </w:p>
    <w:p w14:paraId="45ECA8F7"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231AD443"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Гуру Арджан Дев, стр. 201</w:t>
      </w:r>
    </w:p>
    <w:p w14:paraId="574DE196"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61D409C3"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Давайте делать наши дела своими руками. Гуру Нанака Дев, стр.474</w:t>
      </w:r>
    </w:p>
    <w:p w14:paraId="1E87689D"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4BC522A8"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Живите, делая усилия и наслаждайтесь миром, работая усердно. Гуру Арджан Дев, стр.522 -8--9-</w:t>
      </w:r>
    </w:p>
    <w:p w14:paraId="64CF55C7"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011AAFD4"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Делайте всю работу руками и ногами, но позвольте своему сознанию оставаться с Непорочным Господом. Гуру Арджан Дев, стр.1376</w:t>
      </w:r>
    </w:p>
    <w:p w14:paraId="77D80724"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3596F9F3"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b/>
          <w:bCs/>
          <w:sz w:val="27"/>
          <w:szCs w:val="27"/>
          <w:lang w:eastAsia="ru-RU"/>
        </w:rPr>
        <w:t>Эго</w:t>
      </w:r>
    </w:p>
    <w:p w14:paraId="7BFFA6AE"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19AA6563"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Какая польза от купания в священных святынях паломничества, когда грязь упрямой гордости находится в уме? Гуру Нанака Дев, стр.61</w:t>
      </w:r>
    </w:p>
    <w:p w14:paraId="39004A53"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5B30374E"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О Нанак, храбрый воин - это тот, кто преодолевает свое порочное внутреннее эго.</w:t>
      </w:r>
    </w:p>
    <w:p w14:paraId="63C68D6A"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532C12CB"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Гуру Амар Дас, стр.86</w:t>
      </w:r>
    </w:p>
    <w:p w14:paraId="5CD9D62D"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2BFA73C9"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Добро не трогает того, кто претендует на добро. Гуру Арджан Дев, стр.278</w:t>
      </w:r>
    </w:p>
    <w:p w14:paraId="4238AE07"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13790B60"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Гуру Нанак говорит: «Настоящие ослы - это те люди, которые гордятся, но не имеют добродетели». Гуру Нанака Дев, стр. 1246</w:t>
      </w:r>
    </w:p>
    <w:p w14:paraId="25B62AA2"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588E4AA3"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b/>
          <w:bCs/>
          <w:sz w:val="27"/>
          <w:szCs w:val="27"/>
          <w:lang w:eastAsia="ru-RU"/>
        </w:rPr>
        <w:t>Бог</w:t>
      </w:r>
    </w:p>
    <w:p w14:paraId="65D23B7C"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4D40EFF1"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Существует только одно Высшее Существо. Истина - Его Имя. Он Создатель. Он без страха и лишен вражды. Он Вечной Формы. Он Нерожденный и Самосуществующий. Гуру Нанака Дев, стр. 1</w:t>
      </w:r>
    </w:p>
    <w:p w14:paraId="4F41DFF8"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2D3A0AC1"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Вы - Река, Всезнающая и Всевидящая. Я просто рыба - как мне найти Твой предел? Куда бы я ни посмотрел, ты там. Вне тебя я бы лопнул и умер.</w:t>
      </w:r>
    </w:p>
    <w:p w14:paraId="26BB69E7"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7EDA89F2"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Гуру Нанака Дев, стр.25.</w:t>
      </w:r>
    </w:p>
    <w:p w14:paraId="20EB109D"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74E908B6"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Без Тебя нет другого; вся вселенная является Ареной твоей игры, Господи. Гуру Арджан Дев, стр.103-10-</w:t>
      </w:r>
    </w:p>
    <w:p w14:paraId="2B00185E"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3DB39781"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Ты мой Отец, и Ты моя Мать. Ты мой родственник, и Ты мой Брат. Ты мой Защитник; почему я должен чувствовать страх или беспокойство? Гуру Арджан Дев, стр.103</w:t>
      </w:r>
    </w:p>
    <w:p w14:paraId="2DC80309"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6D293B92"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Сам Господь явлен и непроявлен. Гуру Амар Дас, с.128</w:t>
      </w:r>
    </w:p>
    <w:p w14:paraId="61DF3EEE"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4C7E2A12"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Воспоминание о Боге является самым возвышенным из всех. Гуру Арджан Дев, стр.263</w:t>
      </w:r>
    </w:p>
    <w:p w14:paraId="1F20C6D0"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4777DDF9"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Аллах спрятан в каждом сердце; подумайте об этом в своем уме.</w:t>
      </w:r>
    </w:p>
    <w:p w14:paraId="5C8B6D13"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6BE46703"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Бхагат Кабир, стр.483</w:t>
      </w:r>
    </w:p>
    <w:p w14:paraId="3450DA9F"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1CDFDB68"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Мой дорогой Господь и Учитель, Мой Друг, говорит так сладко.</w:t>
      </w:r>
    </w:p>
    <w:p w14:paraId="52F0EFDC"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002EA4EA"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Я не могу вспомнить, говорил ли он когда-либо резко. Гуру Арджан Дев, стр.784</w:t>
      </w:r>
    </w:p>
    <w:p w14:paraId="18795E41"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0321B4C4"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b/>
          <w:bCs/>
          <w:sz w:val="27"/>
          <w:szCs w:val="27"/>
          <w:lang w:eastAsia="ru-RU"/>
        </w:rPr>
        <w:t>алчность</w:t>
      </w:r>
    </w:p>
    <w:p w14:paraId="3F207A2F"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5BFC24D6"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Как бешеная собака, бегущая во всех направлениях, жадный человек, не подозревая, потребляет без разбора, съедобное и несъедобное. Гуру Арджан Дев, стр. 50</w:t>
      </w:r>
    </w:p>
    <w:p w14:paraId="731E1EE6"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659452BE"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Через мирскую жадность вы попали в яму; Вы ничего не знаете о будущей жизни.</w:t>
      </w:r>
    </w:p>
    <w:p w14:paraId="0637202A"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0BD99645"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Гуру Арджан Дев, стр. 1020</w:t>
      </w:r>
    </w:p>
    <w:p w14:paraId="35669295"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3B123CD7"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Откажись от своей жадности и стань беззаботным.</w:t>
      </w:r>
    </w:p>
    <w:p w14:paraId="45B4CE5C"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445D797C"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lastRenderedPageBreak/>
        <w:t>Гуру Нанака Дев, стр.1041 Лицемерие</w:t>
      </w:r>
    </w:p>
    <w:p w14:paraId="510A709F"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188F7727"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Мы хорошо разговариваем, но наше поведение плохое. Наши умы нечисты и черны, но внешне мы кажемся белыми (благочестивыми). Гуру Нанака Дев, стр.85-11-</w:t>
      </w:r>
    </w:p>
    <w:p w14:paraId="52DAE284"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3230C981"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Какая польза от пения, и какая польза от покаяния, поста или религиозного поклонения тому, чье сердце наполнено любовью к дуальности? Бхагат Кабир, стр.324</w:t>
      </w:r>
    </w:p>
    <w:p w14:paraId="14AF34C1"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20879041"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Чего можно достичь, склонив голову, когда сердце нечистое? Гуру Нанака Дев, стр.470</w:t>
      </w:r>
    </w:p>
    <w:p w14:paraId="0BB5D3AD"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598640F4"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Их не называют чистыми, которые садятся после простого мытья своих тел. Только они чисты, о Нанак, в чьих умах пребывает Господь.</w:t>
      </w:r>
    </w:p>
    <w:p w14:paraId="0E76B7D2"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7B76AB55"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Гуру Нанака Дев, стр. 472</w:t>
      </w:r>
    </w:p>
    <w:p w14:paraId="1297D6FD"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661F6C2B"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Святой человек благословен, даже если он не омылся, а вор - вор, независимо от того, сколько он купается. Гуру Нанака Дев, стр. 789</w:t>
      </w:r>
    </w:p>
    <w:p w14:paraId="5E8599AB"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46650C1D"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b/>
          <w:bCs/>
          <w:sz w:val="27"/>
          <w:szCs w:val="27"/>
          <w:lang w:eastAsia="ru-RU"/>
        </w:rPr>
        <w:t>Смирение</w:t>
      </w:r>
    </w:p>
    <w:p w14:paraId="2D8E89F4"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504F322D"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Нанак ищет компанию самого убогого из низшей касты, самого низкого из самого низкого. Ему не нужно пытаться подражать великому.</w:t>
      </w:r>
    </w:p>
    <w:p w14:paraId="0944CEB4"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2FBA8783"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Гуру Нанака Дев, стр.25</w:t>
      </w:r>
    </w:p>
    <w:p w14:paraId="21ED884E"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3092D867"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Тот, кто считает себя низким, считается самым высоким из всех.</w:t>
      </w:r>
    </w:p>
    <w:p w14:paraId="0C84A683"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57F4A0D1"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Гуру Арджан Дев, стр.266</w:t>
      </w:r>
    </w:p>
    <w:p w14:paraId="5ECA58BA"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13BAB981"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Гуру Нанак говорит. Сладкий нрав и смирение - это сущность добродетели и достоинств ». Гуру Нанака Дев, стр. 470</w:t>
      </w:r>
    </w:p>
    <w:p w14:paraId="7D6B4CD9"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18700982"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Грязь низко в полном смирении. Благодаря такому образу жизни в ней расцветает прекрасный лотос. Гуру Арджан Дев, С.1364-12-</w:t>
      </w:r>
    </w:p>
    <w:p w14:paraId="1D2990A1"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5E9E2024"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b/>
          <w:bCs/>
          <w:sz w:val="27"/>
          <w:szCs w:val="27"/>
          <w:lang w:eastAsia="ru-RU"/>
        </w:rPr>
        <w:t>Домохозяин и аскет</w:t>
      </w:r>
    </w:p>
    <w:p w14:paraId="7343F2FF"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10CE0C63"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О ум, оставайся обособленным среди своего дома. Гуру Амар Дас, стр.26</w:t>
      </w:r>
    </w:p>
    <w:p w14:paraId="4BBDED3C"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5042E446"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Лучше быть домохозяином, который делится своим хлебом с другими, чем носить обманчивую одежду нищего. Гуру Амар Дас, стр.587</w:t>
      </w:r>
    </w:p>
    <w:p w14:paraId="313C243A"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6B4693E4"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Таково величие Истинного Гуру, что человек достигает освобождения (при жизни) среди сыновей и жены (семьи). Гуру Нанака Дев, стр. 661</w:t>
      </w:r>
    </w:p>
    <w:p w14:paraId="0DA49555"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7E0188F6"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lastRenderedPageBreak/>
        <w:t>Тот, кто контролирует желания, становится истинным отреченным. Гуру Нанака Дев, стр.356</w:t>
      </w:r>
    </w:p>
    <w:p w14:paraId="1BF03038"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687688B7"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Человек, живущий в пустыне, на местах погребения и кремации, - дурак. Он не познает Господа и в конце, сожалеет. Гуру Нанака Дев, стр.467-468</w:t>
      </w:r>
    </w:p>
    <w:p w14:paraId="2667D369"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78263171"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О человек! Почему вы отправляетесь на поиски Бога в лесу? Он Вездесущий, но всегда отстраненный и обитающий внутри вас. Гуру Тех Бахадар, стр.684</w:t>
      </w:r>
    </w:p>
    <w:p w14:paraId="6C43B522"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7C88C791"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Йога не состоит в том, чтобы оставить свое домашнее хозяйство и бродить по миру.</w:t>
      </w:r>
    </w:p>
    <w:p w14:paraId="265D0D5F"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5AD6CD8D"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Гуру Амар Дас, стр.909</w:t>
      </w:r>
    </w:p>
    <w:p w14:paraId="7D988478"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5F1EDF29"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Фарид говорит: «Зачем бродить по лесу, топтать шипы (джунглей) под ногами? Господь пребывает в вашем сердце. Почему ты ищешь его в лесу? Шейх Фарид, с.1378</w:t>
      </w:r>
    </w:p>
    <w:p w14:paraId="3E641391"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204F7C31"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b/>
          <w:bCs/>
          <w:sz w:val="27"/>
          <w:szCs w:val="27"/>
          <w:lang w:eastAsia="ru-RU"/>
        </w:rPr>
        <w:t>Честность</w:t>
      </w:r>
    </w:p>
    <w:p w14:paraId="245C2777"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7E62B487"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Взять то, что по праву принадлежит другому, все равно что если мусульманин ест свинину, а индус - говядину. Гуру и Духовные Гиды, поддержите нас, если мы не узурпируем права других. Гуру Нанака Дев, стр. 141</w:t>
      </w:r>
    </w:p>
    <w:p w14:paraId="2BB49701"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4A11D3DC"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О мой разум! Практикуйте не лукавство даже по ошибке. В конце концов, ваша собственная душа должна будет отчитаться.</w:t>
      </w:r>
    </w:p>
    <w:p w14:paraId="28F9783D"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0586836C"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Бхагат Кабир, стр.656</w:t>
      </w:r>
    </w:p>
    <w:p w14:paraId="146C6FBF"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1F07BDFE"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О, человек! Вы узурпируете то, что принадлежит другому, но Бог, который внутри вас, слышит и видит все. Гуру Арджан Дев, стр.1020</w:t>
      </w:r>
    </w:p>
    <w:p w14:paraId="07107751"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1DBE2130"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Не следует хранить то, что принадлежит другим. Вернув его, человек достигает покоя. Гуру Амар Дас, с.1249</w:t>
      </w:r>
    </w:p>
    <w:p w14:paraId="220C0236"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41BD87F1"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b/>
          <w:bCs/>
          <w:sz w:val="27"/>
          <w:szCs w:val="27"/>
          <w:lang w:eastAsia="ru-RU"/>
        </w:rPr>
        <w:t>Ревность</w:t>
      </w:r>
    </w:p>
    <w:p w14:paraId="1F14F67B"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02407C91"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Тот, кто ревнует других, никогда не приносит ничего хорошего.</w:t>
      </w:r>
    </w:p>
    <w:p w14:paraId="7EF77CC5"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777A9750"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Гуру Рам Дас, с.308</w:t>
      </w:r>
    </w:p>
    <w:p w14:paraId="350BD1AC"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217785D5"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О мой разум! Не предавайтесь ревности. Бхагат Кабир, стр. 479</w:t>
      </w:r>
    </w:p>
    <w:p w14:paraId="015607C3"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5C746CF9"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Человек испытывает много боли из-за ревности и проклят во всех трех мирах. Гуру Нанака Дев, стр.1091</w:t>
      </w:r>
    </w:p>
    <w:p w14:paraId="798581F1"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11D6FF07"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b/>
          <w:bCs/>
          <w:sz w:val="27"/>
          <w:szCs w:val="27"/>
          <w:lang w:eastAsia="ru-RU"/>
        </w:rPr>
        <w:t>похоть</w:t>
      </w:r>
    </w:p>
    <w:p w14:paraId="0002686B"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776C7F2C"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Чрезмерные удовольствия ведут к страданию. Сексуальное удовольствие вызывает болезнь, и каждый в конечном счете гибнет. Гуру Нанака Дев, стр.1034</w:t>
      </w:r>
    </w:p>
    <w:p w14:paraId="1857C4EE"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7A2AAF28"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О похоть! вы ведете смертных в ад; Вы заставляете их бродить в течение бесчисленных рождений. Вы обманываете разум и проникаете в три мира. Вы разрушаете медитацию, покаяние и добродетель. Вы доставляете лишь незначительное удовольствие, в то время как смертные ослабевают и становятся неустойчивыми; Вы пронизываете высшее и низшее. Нанак говорит: «Твой страх рассеивается в святом собрании и через защиту и поддержку Господа».</w:t>
      </w:r>
    </w:p>
    <w:p w14:paraId="528E836C"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4054A3AC"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Гуру Арджан Дев, стр.1358</w:t>
      </w:r>
    </w:p>
    <w:p w14:paraId="0A17C45F"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4CD51D8B"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b/>
          <w:bCs/>
          <w:sz w:val="27"/>
          <w:szCs w:val="27"/>
          <w:lang w:eastAsia="ru-RU"/>
        </w:rPr>
        <w:t>приметы</w:t>
      </w:r>
    </w:p>
    <w:p w14:paraId="26DB3DB5"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43DB04EC"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Хорошие предзнаменования и плохие предзнаменования влияют на того, кого забывает Господь.</w:t>
      </w:r>
    </w:p>
    <w:p w14:paraId="4458A61B"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17E92185"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Гуру Арджан Дев, стр.401</w:t>
      </w:r>
    </w:p>
    <w:p w14:paraId="65B79845"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4F598EAB"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Вы рассчитываете благоприятный день и время, но не понимаете, что Высшее Существо выше этого.</w:t>
      </w:r>
    </w:p>
    <w:p w14:paraId="39C31CC6"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0D33ABED"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Гуру Нанака Дев, стр. 904</w:t>
      </w:r>
    </w:p>
    <w:p w14:paraId="12576E54"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3F304E14"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b/>
          <w:bCs/>
          <w:sz w:val="27"/>
          <w:szCs w:val="27"/>
          <w:lang w:eastAsia="ru-RU"/>
        </w:rPr>
        <w:t>Ритуалы</w:t>
      </w:r>
    </w:p>
    <w:p w14:paraId="3B302CA2"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422D14C0"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Он не чтит своих предков, пока они живы, но проводит праздники в их честь после их смерти. Как бедные предки могут получить то, что съели вороны и собаки?</w:t>
      </w:r>
    </w:p>
    <w:p w14:paraId="5681D1AE"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4D55E870"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Бхагат Кабир, стр.332</w:t>
      </w:r>
    </w:p>
    <w:p w14:paraId="73C2DD90"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15BAC517"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Не терпите пытки ритуалов и религиозных обрядов. Бхагат Кабир, стр.343</w:t>
      </w:r>
    </w:p>
    <w:p w14:paraId="3927CCDC"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46EAF507"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Сделайте состраданием хлопок, довольством нить, скромностью узел и правдой завиток. О Брахман! Это священная нить души; если она у тебя есть, тогда иди и надень ее на меня.</w:t>
      </w:r>
    </w:p>
    <w:p w14:paraId="3EC6F6F8"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71FD515F"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Гуру Нанака Дев, стр.471-15-</w:t>
      </w:r>
    </w:p>
    <w:p w14:paraId="1E279C14"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709B7AC3"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Нечистота ума - это жадность, а нечистота языка - ложь. Грязь глаз состоит в том, чтобы жаждать красоты жены другого человека и его богатства. Нечистота ушей заключается в том, чтобы слушать чужую клевету.</w:t>
      </w:r>
    </w:p>
    <w:p w14:paraId="17C18055"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7564E929"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Гуру Нанака Дев, стр.472</w:t>
      </w:r>
    </w:p>
    <w:p w14:paraId="3B51B125"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4805BDF8"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lastRenderedPageBreak/>
        <w:t>Сатти не тот, кто сжигает себя на костре своего мужа. Нанак! Сутти - это тот, кто умирает от шока от разлуки.</w:t>
      </w:r>
    </w:p>
    <w:p w14:paraId="1F55B1A8"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358D3659"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Гуру Амар Дас, стр.787</w:t>
      </w:r>
    </w:p>
    <w:p w14:paraId="056AD6A4"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6EB9110A"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b/>
          <w:bCs/>
          <w:sz w:val="27"/>
          <w:szCs w:val="27"/>
          <w:lang w:eastAsia="ru-RU"/>
        </w:rPr>
        <w:t>служение</w:t>
      </w:r>
    </w:p>
    <w:p w14:paraId="4CCFA711"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55490985"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В мире посвятите себя служению другим, и вам будет предоставлено почетное место в Суде Господа.</w:t>
      </w:r>
    </w:p>
    <w:p w14:paraId="6DFF250E"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703D7FF2"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Гуру Нанака Дев, стр.26</w:t>
      </w:r>
    </w:p>
    <w:p w14:paraId="02625C7B"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12828E03"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Тот, кто служит без желания вознаграждения, достигает Господа.</w:t>
      </w:r>
    </w:p>
    <w:p w14:paraId="358ECCD4"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4254B349"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Гуру Арджан Дев, P286</w:t>
      </w:r>
    </w:p>
    <w:p w14:paraId="466EE24B"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26EC2ADE"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(О Боже!) Все живые существа - Твои. Без самоотверженного служения никто не получает никакой награды. Гуру Нанака Дев, стр.354</w:t>
      </w:r>
    </w:p>
    <w:p w14:paraId="4D355566"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121A003A"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b/>
          <w:bCs/>
          <w:sz w:val="27"/>
          <w:szCs w:val="27"/>
          <w:lang w:eastAsia="ru-RU"/>
        </w:rPr>
        <w:t>клевета</w:t>
      </w:r>
    </w:p>
    <w:p w14:paraId="0A876034"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06826809"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Бесчисленны клеветники, несущие на своих головах груз грехов (клеветы на других). Гуру Нанака Дев, стр. 4</w:t>
      </w:r>
    </w:p>
    <w:p w14:paraId="53DDDD23"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01796694"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Клеветать на кого-то нехорошо, это делают только глупые эгоцентрики. Лица клеветников становятся черными, и они попадают в самый ужасный ад. Гуру Амар Дасс, с.755</w:t>
      </w:r>
    </w:p>
    <w:p w14:paraId="2960ED98"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0687B20C"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Сначала я отказался от клеветы на других. Тогда все заботы моего ума развеялись. Гуру Арджан Дев, стр.1147</w:t>
      </w:r>
    </w:p>
    <w:p w14:paraId="1EC61C76"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313EAF80"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b/>
          <w:bCs/>
          <w:sz w:val="27"/>
          <w:szCs w:val="27"/>
          <w:lang w:eastAsia="ru-RU"/>
        </w:rPr>
        <w:t>Терпимость и удовлетворенность</w:t>
      </w:r>
    </w:p>
    <w:p w14:paraId="4CDF8E6A"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37675096"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Никто не доволен без удовлетворения. Гуру Арджан Дев, стр.279</w:t>
      </w:r>
    </w:p>
    <w:p w14:paraId="118B6502"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2BAEC163"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О Шейх! Почему вы отправляетесь в паломничество в Каабу без терпения в своем сердце? Тот, кто не обладает довольным умом, не может достичь Господа. Бхагат Кабир, с.1374</w:t>
      </w:r>
    </w:p>
    <w:p w14:paraId="6A3DCDA0"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60066B15"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Фарид, не оборачивайся и не бей тех, кто тебя атакует. Целуй их ноги и возвращайся к себе домой. Шейх Фарид, с.1378</w:t>
      </w:r>
    </w:p>
    <w:p w14:paraId="7146FD69"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4B749DDB"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b/>
          <w:bCs/>
          <w:sz w:val="27"/>
          <w:szCs w:val="27"/>
          <w:lang w:eastAsia="ru-RU"/>
        </w:rPr>
        <w:t>Женщина</w:t>
      </w:r>
    </w:p>
    <w:p w14:paraId="53D8A603"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3965978F"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Если одна женщина умирает, мы ищем другую; через женщину - узы мира. Почему мы называем низшей ту, которая рождает королей?</w:t>
      </w:r>
    </w:p>
    <w:p w14:paraId="097413F5"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452E4AA9"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Гуру Нанака Дев, стр.473</w:t>
      </w:r>
    </w:p>
    <w:p w14:paraId="1BF31920"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5817B166"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lastRenderedPageBreak/>
        <w:t>Из женщины рождается женщина. Никого бы не было без женщины. Нанак говорит: есть только Истинный Господь (рожденный) без женщины ». Гуру Нанака Дев, стр.473</w:t>
      </w:r>
    </w:p>
    <w:p w14:paraId="1FFD688E"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57A0C289"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О человек божественной мудрости! Поймите, что женщина рождается через сперму мужчины, а мужчина рождается через женщину.</w:t>
      </w:r>
    </w:p>
    <w:p w14:paraId="4D53EF64" w14:textId="77777777" w:rsidR="0071035A" w:rsidRPr="0071035A" w:rsidRDefault="0071035A" w:rsidP="0071035A">
      <w:pPr>
        <w:spacing w:after="0" w:line="240" w:lineRule="auto"/>
        <w:rPr>
          <w:rFonts w:ascii="Times New Roman" w:eastAsia="Times New Roman" w:hAnsi="Times New Roman" w:cs="Times New Roman"/>
          <w:sz w:val="24"/>
          <w:szCs w:val="24"/>
          <w:lang w:eastAsia="ru-RU"/>
        </w:rPr>
      </w:pPr>
    </w:p>
    <w:p w14:paraId="28139F34" w14:textId="77777777" w:rsidR="0071035A" w:rsidRPr="0071035A" w:rsidRDefault="0071035A" w:rsidP="0071035A">
      <w:pPr>
        <w:spacing w:after="0" w:line="240" w:lineRule="auto"/>
        <w:ind w:firstLine="300"/>
        <w:rPr>
          <w:rFonts w:ascii="Times New Roman" w:eastAsia="Times New Roman" w:hAnsi="Times New Roman" w:cs="Times New Roman"/>
          <w:sz w:val="27"/>
          <w:szCs w:val="27"/>
          <w:lang w:eastAsia="ru-RU"/>
        </w:rPr>
      </w:pPr>
      <w:r w:rsidRPr="0071035A">
        <w:rPr>
          <w:rFonts w:ascii="Times New Roman" w:eastAsia="Times New Roman" w:hAnsi="Times New Roman" w:cs="Times New Roman"/>
          <w:sz w:val="27"/>
          <w:szCs w:val="27"/>
          <w:lang w:eastAsia="ru-RU"/>
        </w:rPr>
        <w:t>Гуру Нанака Дев, стр.879</w:t>
      </w:r>
    </w:p>
    <w:p w14:paraId="74FB01E6" w14:textId="77777777" w:rsidR="00A20B17" w:rsidRDefault="0071035A"/>
    <w:sectPr w:rsidR="00A20B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DC2"/>
    <w:rsid w:val="0071035A"/>
    <w:rsid w:val="00846DC2"/>
    <w:rsid w:val="00873CD1"/>
    <w:rsid w:val="00A361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349F81-2CD3-4525-BE3B-1D5E14140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03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1035A"/>
    <w:rPr>
      <w:b/>
      <w:bCs/>
    </w:rPr>
  </w:style>
  <w:style w:type="character" w:styleId="a5">
    <w:name w:val="Emphasis"/>
    <w:basedOn w:val="a0"/>
    <w:uiPriority w:val="20"/>
    <w:qFormat/>
    <w:rsid w:val="0071035A"/>
    <w:rPr>
      <w:i/>
      <w:iCs/>
    </w:rPr>
  </w:style>
  <w:style w:type="character" w:styleId="a6">
    <w:name w:val="Hyperlink"/>
    <w:basedOn w:val="a0"/>
    <w:uiPriority w:val="99"/>
    <w:semiHidden/>
    <w:unhideWhenUsed/>
    <w:rsid w:val="007103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2683264">
      <w:bodyDiv w:val="1"/>
      <w:marLeft w:val="0"/>
      <w:marRight w:val="0"/>
      <w:marTop w:val="0"/>
      <w:marBottom w:val="0"/>
      <w:divBdr>
        <w:top w:val="none" w:sz="0" w:space="0" w:color="auto"/>
        <w:left w:val="none" w:sz="0" w:space="0" w:color="auto"/>
        <w:bottom w:val="none" w:sz="0" w:space="0" w:color="auto"/>
        <w:right w:val="none" w:sz="0" w:space="0" w:color="auto"/>
      </w:divBdr>
      <w:divsChild>
        <w:div w:id="79525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2712</Words>
  <Characters>15465</Characters>
  <Application>Microsoft Office Word</Application>
  <DocSecurity>0</DocSecurity>
  <Lines>128</Lines>
  <Paragraphs>36</Paragraphs>
  <ScaleCrop>false</ScaleCrop>
  <Company/>
  <LinksUpToDate>false</LinksUpToDate>
  <CharactersWithSpaces>18141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2023-07-09T06:16:00Z</dcterms:created>
  <dcterms:modified xsi:type="dcterms:W3CDTF">2023-07-09T06:16:00Z</dcterms:modified>
</cp:coreProperties>
</file>